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D187" w14:textId="4EF6CF91" w:rsidR="00C240E2" w:rsidRPr="00DC48C9" w:rsidRDefault="006B77C0" w:rsidP="006B77C0">
      <w:pPr>
        <w:wordWrap w:val="0"/>
        <w:spacing w:line="417" w:lineRule="exact"/>
        <w:jc w:val="right"/>
        <w:rPr>
          <w:rFonts w:ascii="ＭＳ ゴシック" w:eastAsia="ＭＳ ゴシック" w:hAnsi="ＭＳ ゴシック" w:hint="default"/>
          <w:sz w:val="24"/>
          <w:szCs w:val="24"/>
          <w:bdr w:val="single" w:sz="4" w:space="0" w:color="auto"/>
        </w:rPr>
      </w:pPr>
      <w:r>
        <w:rPr>
          <w:rFonts w:ascii="ＭＳ ゴシック" w:eastAsia="ＭＳ ゴシック" w:hAnsi="ＭＳ ゴシック"/>
          <w:sz w:val="24"/>
          <w:szCs w:val="24"/>
          <w:bdr w:val="single" w:sz="4" w:space="0" w:color="auto"/>
        </w:rPr>
        <w:t xml:space="preserve">　</w:t>
      </w:r>
      <w:r w:rsidR="00DC48C9" w:rsidRPr="00DC48C9">
        <w:rPr>
          <w:rFonts w:ascii="ＭＳ ゴシック" w:eastAsia="ＭＳ ゴシック" w:hAnsi="ＭＳ ゴシック"/>
          <w:sz w:val="24"/>
          <w:szCs w:val="24"/>
          <w:bdr w:val="single" w:sz="4" w:space="0" w:color="auto"/>
        </w:rPr>
        <w:t>創業１年</w:t>
      </w:r>
      <w:r>
        <w:rPr>
          <w:rFonts w:ascii="ＭＳ ゴシック" w:eastAsia="ＭＳ ゴシック" w:hAnsi="ＭＳ ゴシック"/>
          <w:sz w:val="24"/>
          <w:szCs w:val="24"/>
          <w:bdr w:val="single" w:sz="4" w:space="0" w:color="auto"/>
        </w:rPr>
        <w:t xml:space="preserve">以下　</w:t>
      </w:r>
    </w:p>
    <w:p w14:paraId="1352D49E" w14:textId="77777777" w:rsidR="00DC48C9" w:rsidRDefault="00DC48C9" w:rsidP="003772C1">
      <w:pPr>
        <w:spacing w:line="417" w:lineRule="exact"/>
        <w:jc w:val="center"/>
        <w:rPr>
          <w:rFonts w:ascii="ＭＳ ゴシック" w:eastAsia="ＭＳ ゴシック" w:hAnsi="ＭＳ ゴシック" w:hint="default"/>
          <w:sz w:val="24"/>
          <w:szCs w:val="24"/>
        </w:rPr>
      </w:pPr>
    </w:p>
    <w:p w14:paraId="67D96DF5" w14:textId="43CB79AE" w:rsidR="003772C1" w:rsidRPr="00786057" w:rsidRDefault="003772C1" w:rsidP="003772C1">
      <w:pPr>
        <w:spacing w:line="417" w:lineRule="exact"/>
        <w:jc w:val="center"/>
        <w:rPr>
          <w:rFonts w:hint="default"/>
          <w:sz w:val="24"/>
          <w:szCs w:val="24"/>
        </w:rPr>
      </w:pPr>
      <w:r w:rsidRPr="00786057">
        <w:rPr>
          <w:rFonts w:ascii="ＭＳ ゴシック" w:eastAsia="ＭＳ ゴシック" w:hAnsi="ＭＳ ゴシック"/>
          <w:sz w:val="24"/>
          <w:szCs w:val="24"/>
        </w:rPr>
        <w:t>山口エキスパート・バンク（</w:t>
      </w:r>
      <w:r w:rsidR="00CF7BD0">
        <w:rPr>
          <w:rFonts w:ascii="ＭＳ ゴシック" w:eastAsia="ＭＳ ゴシック" w:hAnsi="ＭＳ ゴシック"/>
          <w:sz w:val="24"/>
          <w:szCs w:val="24"/>
        </w:rPr>
        <w:t>経営安定特別対策枠</w:t>
      </w:r>
      <w:r w:rsidRPr="00786057">
        <w:rPr>
          <w:rFonts w:ascii="ＭＳ ゴシック" w:eastAsia="ＭＳ ゴシック" w:hAnsi="ＭＳ ゴシック"/>
          <w:sz w:val="24"/>
          <w:szCs w:val="24"/>
        </w:rPr>
        <w:t>）対象要件申告書</w:t>
      </w:r>
    </w:p>
    <w:p w14:paraId="6181BE0B" w14:textId="77777777" w:rsidR="00F65518" w:rsidRPr="003772C1" w:rsidRDefault="00F65518" w:rsidP="00F65518">
      <w:pPr>
        <w:adjustRightInd w:val="0"/>
        <w:snapToGrid w:val="0"/>
        <w:spacing w:line="440" w:lineRule="exact"/>
        <w:rPr>
          <w:rFonts w:hint="default"/>
        </w:rPr>
      </w:pPr>
    </w:p>
    <w:p w14:paraId="4964A11C" w14:textId="77777777" w:rsidR="00944891" w:rsidRDefault="00E25AE7">
      <w:pPr>
        <w:wordWrap w:val="0"/>
        <w:spacing w:line="337" w:lineRule="exact"/>
        <w:jc w:val="right"/>
        <w:rPr>
          <w:rFonts w:hint="default"/>
        </w:rPr>
      </w:pPr>
      <w:r>
        <w:rPr>
          <w:sz w:val="24"/>
        </w:rPr>
        <w:t xml:space="preserve">令和　</w:t>
      </w:r>
      <w:r>
        <w:rPr>
          <w:sz w:val="24"/>
        </w:rPr>
        <w:t xml:space="preserve"> </w:t>
      </w:r>
      <w:r w:rsidR="00F65518">
        <w:rPr>
          <w:rFonts w:hint="default"/>
          <w:sz w:val="24"/>
        </w:rPr>
        <w:t xml:space="preserve"> </w:t>
      </w:r>
      <w:r w:rsidR="00F65518">
        <w:rPr>
          <w:sz w:val="24"/>
        </w:rPr>
        <w:t>年</w:t>
      </w:r>
      <w:r>
        <w:rPr>
          <w:sz w:val="24"/>
        </w:rPr>
        <w:t xml:space="preserve"> </w:t>
      </w:r>
      <w:r>
        <w:rPr>
          <w:sz w:val="24"/>
        </w:rPr>
        <w:t xml:space="preserve">　</w:t>
      </w:r>
      <w:r w:rsidR="00F65518">
        <w:rPr>
          <w:sz w:val="24"/>
        </w:rPr>
        <w:t xml:space="preserve"> </w:t>
      </w:r>
      <w:r>
        <w:rPr>
          <w:sz w:val="24"/>
        </w:rPr>
        <w:t>月</w:t>
      </w:r>
      <w:r>
        <w:rPr>
          <w:sz w:val="24"/>
        </w:rPr>
        <w:t xml:space="preserve"> </w:t>
      </w:r>
      <w:r w:rsidR="00944891">
        <w:rPr>
          <w:sz w:val="24"/>
        </w:rPr>
        <w:t xml:space="preserve">　</w:t>
      </w:r>
      <w:r w:rsidR="00F65518">
        <w:rPr>
          <w:sz w:val="24"/>
        </w:rPr>
        <w:t xml:space="preserve"> </w:t>
      </w:r>
      <w:r w:rsidR="00944891">
        <w:rPr>
          <w:sz w:val="24"/>
        </w:rPr>
        <w:t>日</w:t>
      </w:r>
    </w:p>
    <w:p w14:paraId="0159301A" w14:textId="77777777" w:rsidR="00944891" w:rsidRDefault="00944891" w:rsidP="00DF6CDC">
      <w:pPr>
        <w:adjustRightInd w:val="0"/>
        <w:snapToGrid w:val="0"/>
        <w:spacing w:line="440" w:lineRule="exact"/>
        <w:rPr>
          <w:rFonts w:hint="default"/>
        </w:rPr>
      </w:pPr>
      <w:r>
        <w:rPr>
          <w:sz w:val="24"/>
        </w:rPr>
        <w:t xml:space="preserve">　　　　　　　　　　　　　　　　　所　在　地</w:t>
      </w:r>
    </w:p>
    <w:p w14:paraId="55971296" w14:textId="77777777" w:rsidR="00944891" w:rsidRDefault="00944891" w:rsidP="00DF6CDC">
      <w:pPr>
        <w:adjustRightInd w:val="0"/>
        <w:snapToGrid w:val="0"/>
        <w:spacing w:line="440" w:lineRule="exact"/>
        <w:rPr>
          <w:rFonts w:hint="default"/>
        </w:rPr>
      </w:pPr>
      <w:r>
        <w:rPr>
          <w:sz w:val="24"/>
        </w:rPr>
        <w:t xml:space="preserve">　　　　　　　　　　　　　　　　　企　業　名</w:t>
      </w:r>
    </w:p>
    <w:p w14:paraId="1FB0E6BA" w14:textId="43B61B53" w:rsidR="00944891" w:rsidRDefault="00944891" w:rsidP="00DF6CDC">
      <w:pPr>
        <w:adjustRightInd w:val="0"/>
        <w:snapToGrid w:val="0"/>
        <w:spacing w:line="440" w:lineRule="exact"/>
      </w:pPr>
      <w:r>
        <w:rPr>
          <w:sz w:val="24"/>
        </w:rPr>
        <w:t xml:space="preserve">　　　　　　　　　　　　　　　　　代表者氏名　　　　　　　　　　　　　</w:t>
      </w:r>
      <w:r w:rsidR="000045A8">
        <w:rPr>
          <w:sz w:val="24"/>
        </w:rPr>
        <w:t xml:space="preserve"> </w:t>
      </w:r>
      <w:r w:rsidRPr="00C80910">
        <w:rPr>
          <w:sz w:val="22"/>
        </w:rPr>
        <w:t xml:space="preserve">　</w:t>
      </w:r>
      <w:r w:rsidR="003E5FAF">
        <w:rPr>
          <w:sz w:val="22"/>
        </w:rPr>
        <w:t xml:space="preserve">　　</w:t>
      </w:r>
    </w:p>
    <w:p w14:paraId="314CB0B8" w14:textId="77777777" w:rsidR="00316B17" w:rsidRDefault="00316B17" w:rsidP="00316B17">
      <w:pPr>
        <w:adjustRightInd w:val="0"/>
        <w:snapToGrid w:val="0"/>
        <w:spacing w:line="440" w:lineRule="exact"/>
        <w:rPr>
          <w:rFonts w:hint="default"/>
        </w:rPr>
      </w:pPr>
    </w:p>
    <w:p w14:paraId="66245809" w14:textId="77777777" w:rsidR="00316B17" w:rsidRDefault="00316B17" w:rsidP="00316B17">
      <w:pPr>
        <w:adjustRightInd w:val="0"/>
        <w:snapToGrid w:val="0"/>
        <w:rPr>
          <w:rFonts w:hint="default"/>
        </w:rPr>
      </w:pPr>
      <w:r>
        <w:rPr>
          <w:sz w:val="24"/>
        </w:rPr>
        <w:t xml:space="preserve">　新型コロナウイルス感染症の影響による専門家派遣の対象要件について、下記のとおり該当します。</w:t>
      </w:r>
    </w:p>
    <w:p w14:paraId="1B523F44" w14:textId="77777777" w:rsidR="00316B17" w:rsidRDefault="00316B17" w:rsidP="00316B17">
      <w:pPr>
        <w:adjustRightInd w:val="0"/>
        <w:snapToGrid w:val="0"/>
        <w:spacing w:line="300" w:lineRule="exact"/>
        <w:rPr>
          <w:rFonts w:hint="default"/>
        </w:rPr>
      </w:pPr>
    </w:p>
    <w:p w14:paraId="3D51E00E" w14:textId="77777777" w:rsidR="00316B17" w:rsidRPr="0074138E" w:rsidRDefault="00316B17" w:rsidP="00316B17">
      <w:pPr>
        <w:adjustRightInd w:val="0"/>
        <w:snapToGrid w:val="0"/>
        <w:spacing w:line="320" w:lineRule="exact"/>
        <w:rPr>
          <w:rFonts w:ascii="ＭＳ ゴシック" w:eastAsia="ＭＳ ゴシック" w:hAnsi="ＭＳ ゴシック" w:hint="default"/>
          <w:sz w:val="24"/>
          <w:u w:val="single"/>
        </w:rPr>
      </w:pPr>
      <w:r w:rsidRPr="0074138E">
        <w:rPr>
          <w:color w:val="FFFFFF" w:themeColor="background1"/>
          <w:sz w:val="16"/>
          <w:szCs w:val="16"/>
          <w:u w:val="single"/>
        </w:rPr>
        <w:t xml:space="preserve">/ </w:t>
      </w:r>
      <w:r w:rsidRPr="0074138E">
        <w:rPr>
          <w:rFonts w:ascii="ＭＳ ゴシック" w:eastAsia="ＭＳ ゴシック" w:hAnsi="ＭＳ ゴシック"/>
          <w:sz w:val="24"/>
          <w:u w:val="single"/>
        </w:rPr>
        <w:t>１．影響した内容</w:t>
      </w:r>
      <w:r>
        <w:rPr>
          <w:rFonts w:ascii="ＭＳ ゴシック" w:eastAsia="ＭＳ ゴシック" w:hAnsi="ＭＳ ゴシック"/>
          <w:sz w:val="24"/>
          <w:u w:val="single"/>
        </w:rPr>
        <w:t xml:space="preserve"> </w:t>
      </w:r>
    </w:p>
    <w:p w14:paraId="090D5673" w14:textId="77777777" w:rsidR="00316B17" w:rsidRDefault="00316B17" w:rsidP="00316B17">
      <w:pPr>
        <w:adjustRightInd w:val="0"/>
        <w:snapToGrid w:val="0"/>
        <w:spacing w:line="160" w:lineRule="exact"/>
        <w:rPr>
          <w:rFonts w:ascii="ＭＳ ゴシック" w:eastAsia="ＭＳ ゴシック" w:hAnsi="ＭＳ ゴシック" w:hint="default"/>
          <w:sz w:val="24"/>
        </w:rPr>
      </w:pPr>
    </w:p>
    <w:p w14:paraId="5FBA39B1" w14:textId="77777777" w:rsidR="00316B17" w:rsidRDefault="00316B17" w:rsidP="00316B17">
      <w:pPr>
        <w:adjustRightInd w:val="0"/>
        <w:snapToGrid w:val="0"/>
        <w:spacing w:line="400" w:lineRule="exact"/>
        <w:rPr>
          <w:rFonts w:hint="default"/>
        </w:rPr>
      </w:pPr>
      <w:r>
        <w:rPr>
          <w:noProof/>
        </w:rPr>
        <mc:AlternateContent>
          <mc:Choice Requires="wps">
            <w:drawing>
              <wp:anchor distT="0" distB="0" distL="114300" distR="114300" simplePos="0" relativeHeight="251659264" behindDoc="0" locked="0" layoutInCell="1" allowOverlap="1" wp14:anchorId="7C92BBC1" wp14:editId="4F914D33">
                <wp:simplePos x="0" y="0"/>
                <wp:positionH relativeFrom="column">
                  <wp:posOffset>365760</wp:posOffset>
                </wp:positionH>
                <wp:positionV relativeFrom="paragraph">
                  <wp:posOffset>11429</wp:posOffset>
                </wp:positionV>
                <wp:extent cx="5648325" cy="2809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48325" cy="2809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344A" id="正方形/長方形 3" o:spid="_x0000_s1026" style="position:absolute;left:0;text-align:left;margin-left:28.8pt;margin-top:.9pt;width:444.7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OqfgIAAM8EAAAOAAAAZHJzL2Uyb0RvYy54bWysVM1uEzEQviPxDpbvdJM0adNVN1XUqgip&#10;aiu1qOeJ15tdyfYY28kmvAc8AJw5Iw48DpV4C8bebVoKJ0QOzozn//M3e3yy0YqtpfMNmoIP9wac&#10;SSOwbMyy4G9vz19NOfMBTAkKjSz4Vnp+Mnv54ri1uRxhjaqUjlES4/PWFrwOweZZ5kUtNfg9tNKQ&#10;sUKnIZDqllnpoKXsWmWjweAga9GV1qGQ3tPtWWfks5S/qqQIV1XlZWCq4NRbSKdL5yKe2ewY8qUD&#10;WzeibwP+oQsNjaGiu1RnEICtXPNHKt0Ihx6rsCdQZ1hVjZBpBppmOHg2zU0NVqZZCBxvdzD5/5dW&#10;XK6vHWvKgu9zZkDTE91/+Xz/8duP75+ynx++dhLbj0C11ufkf2OvXa95EuPUm8rp+E/zsE0Cd7sD&#10;V24CE3Q5ORhP90cTzgTZRtPB0fRwErNmj+HW+fBaomZRKLij10ugwvrCh871wSVWM3jeKEX3kCvD&#10;2oIfTVJ+IB5VCgKV0pYm82bJGaglEVQElzJ6VE0Zo2Ow3/pT5dgaiCNErRLbW2qaMwU+kIEmSb++&#10;2d9CYztn4OsuOJl6N2Viapko2Hcf8esQi9ICyy1B77DjpLfivKFsF1T0GhyRkOhKixWu6KgU0njY&#10;S5zV6N7/7T76EzfIyllLpKbZ363ASZrljSHWHA3H47gFSRlPDkekuKeWxVOLWelTJEyGtMJWJDH6&#10;B/UgVg71He3fPFYlExhBtTuUe+U0dMtGGyzkfJ7ciPkWwoW5sSImjzhFHG83d+Bs//aBXuASHxYA&#10;8mcU6HxjpMH5KmDVJH484kq8igptTWJYv+FxLZ/qyevxOzT7BQAA//8DAFBLAwQUAAYACAAAACEA&#10;fYrDetsAAAAIAQAADwAAAGRycy9kb3ducmV2LnhtbEyPzU7DMBCE70i8g7VI3KgTCAlN41SAxIUb&#10;pdy38TYx+CfEbpu+PcsJjjszmv2mWc/OiiNN0QSvIF9kIMh3QRvfK9i+v9w8gIgJvUYbPCk4U4R1&#10;e3nRYK3Dyb/RcZN6wSU+1qhgSGmspYzdQA7jIozk2duHyWHic+qlnvDE5c7K2ywrpUPj+cOAIz0P&#10;1H1tDk7BWOTL18+nbWY6U51jjh9l+rZKXV/NjysQieb0F4ZffEaHlpl24eB1FFbBfVVyknUewPay&#10;qHIQOwVFUdyBbBv5f0D7AwAA//8DAFBLAQItABQABgAIAAAAIQC2gziS/gAAAOEBAAATAAAAAAAA&#10;AAAAAAAAAAAAAABbQ29udGVudF9UeXBlc10ueG1sUEsBAi0AFAAGAAgAAAAhADj9If/WAAAAlAEA&#10;AAsAAAAAAAAAAAAAAAAALwEAAF9yZWxzLy5yZWxzUEsBAi0AFAAGAAgAAAAhAKEdE6p+AgAAzwQA&#10;AA4AAAAAAAAAAAAAAAAALgIAAGRycy9lMm9Eb2MueG1sUEsBAi0AFAAGAAgAAAAhAH2Kw3rbAAAA&#10;CAEAAA8AAAAAAAAAAAAAAAAA2AQAAGRycy9kb3ducmV2LnhtbFBLBQYAAAAABAAEAPMAAADgBQAA&#10;AAA=&#10;" filled="f" strokecolor="windowText"/>
            </w:pict>
          </mc:Fallback>
        </mc:AlternateContent>
      </w:r>
      <w:r>
        <w:t xml:space="preserve">　</w:t>
      </w:r>
      <w:r>
        <w:t xml:space="preserve"> </w:t>
      </w:r>
      <w:r>
        <w:rPr>
          <w:rFonts w:hint="default"/>
        </w:rPr>
        <w:t xml:space="preserve"> </w:t>
      </w:r>
      <w:r>
        <w:t xml:space="preserve"> </w:t>
      </w:r>
    </w:p>
    <w:p w14:paraId="064412D2" w14:textId="77777777" w:rsidR="00316B17" w:rsidRDefault="00316B17" w:rsidP="00316B17">
      <w:pPr>
        <w:adjustRightInd w:val="0"/>
        <w:snapToGrid w:val="0"/>
        <w:spacing w:line="400" w:lineRule="exact"/>
        <w:rPr>
          <w:rFonts w:hint="default"/>
        </w:rPr>
      </w:pPr>
      <w:r>
        <w:t xml:space="preserve">　</w:t>
      </w:r>
      <w:r>
        <w:t xml:space="preserve"> </w:t>
      </w:r>
      <w:r>
        <w:rPr>
          <w:rFonts w:hint="default"/>
        </w:rPr>
        <w:t xml:space="preserve"> </w:t>
      </w:r>
      <w:r>
        <w:t xml:space="preserve"> </w:t>
      </w:r>
    </w:p>
    <w:p w14:paraId="7B9C79CE" w14:textId="77777777" w:rsidR="00D97232" w:rsidRDefault="00D97232" w:rsidP="00D97232">
      <w:pPr>
        <w:adjustRightInd w:val="0"/>
        <w:snapToGrid w:val="0"/>
        <w:spacing w:line="400" w:lineRule="exact"/>
        <w:rPr>
          <w:rFonts w:hint="default"/>
        </w:rPr>
      </w:pPr>
      <w:r>
        <w:t xml:space="preserve">　</w:t>
      </w:r>
      <w:r>
        <w:t xml:space="preserve"> </w:t>
      </w:r>
      <w:r>
        <w:rPr>
          <w:rFonts w:hint="default"/>
        </w:rPr>
        <w:t xml:space="preserve"> </w:t>
      </w:r>
      <w:r>
        <w:t xml:space="preserve"> </w:t>
      </w:r>
    </w:p>
    <w:p w14:paraId="6D85BF92"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3F133255"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5E7ECF1A"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41DC0BAF"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31B9205A"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261AE620"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70FB33C3"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6FFDAD62"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71F17804"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5796358D" w14:textId="77777777" w:rsidR="006B77C0" w:rsidRDefault="006B77C0" w:rsidP="003772C1">
      <w:pPr>
        <w:adjustRightInd w:val="0"/>
        <w:snapToGrid w:val="0"/>
        <w:spacing w:line="360" w:lineRule="exact"/>
        <w:ind w:firstLineChars="50" w:firstLine="123"/>
        <w:rPr>
          <w:rFonts w:ascii="ＭＳ ゴシック" w:eastAsia="ＭＳ ゴシック" w:hAnsi="ＭＳ ゴシック" w:hint="default"/>
          <w:sz w:val="24"/>
          <w:u w:val="single"/>
        </w:rPr>
      </w:pPr>
    </w:p>
    <w:p w14:paraId="61C53DB4" w14:textId="77777777" w:rsidR="003772C1" w:rsidRDefault="003772C1" w:rsidP="003772C1">
      <w:pPr>
        <w:adjustRightInd w:val="0"/>
        <w:snapToGrid w:val="0"/>
        <w:spacing w:line="360" w:lineRule="exact"/>
        <w:ind w:firstLineChars="50" w:firstLine="123"/>
        <w:rPr>
          <w:rFonts w:ascii="ＭＳ ゴシック" w:eastAsia="ＭＳ ゴシック" w:hAnsi="ＭＳ ゴシック" w:hint="default"/>
          <w:sz w:val="24"/>
          <w:u w:val="single"/>
        </w:rPr>
      </w:pPr>
      <w:r w:rsidRPr="0074138E">
        <w:rPr>
          <w:rFonts w:ascii="ＭＳ ゴシック" w:eastAsia="ＭＳ ゴシック" w:hAnsi="ＭＳ ゴシック"/>
          <w:sz w:val="24"/>
          <w:u w:val="single"/>
        </w:rPr>
        <w:t>２．売 上 高</w:t>
      </w:r>
      <w:r>
        <w:rPr>
          <w:rFonts w:ascii="ＭＳ ゴシック" w:eastAsia="ＭＳ ゴシック" w:hAnsi="ＭＳ ゴシック"/>
          <w:sz w:val="24"/>
          <w:u w:val="single"/>
        </w:rPr>
        <w:t xml:space="preserve"> </w:t>
      </w:r>
      <w:r w:rsidRPr="00346C5B">
        <w:rPr>
          <w:rFonts w:ascii="ＭＳ ゴシック" w:eastAsia="ＭＳ ゴシック" w:hAnsi="ＭＳ ゴシック"/>
          <w:szCs w:val="21"/>
          <w:u w:val="single"/>
        </w:rPr>
        <w:t>(税抜)</w:t>
      </w:r>
      <w:r>
        <w:rPr>
          <w:rFonts w:ascii="ＭＳ ゴシック" w:eastAsia="ＭＳ ゴシック" w:hAnsi="ＭＳ ゴシック"/>
          <w:sz w:val="24"/>
          <w:u w:val="single"/>
        </w:rPr>
        <w:t xml:space="preserve"> </w:t>
      </w:r>
    </w:p>
    <w:p w14:paraId="49041B3D" w14:textId="77777777" w:rsidR="003772C1" w:rsidRDefault="003772C1" w:rsidP="00D919F9">
      <w:pPr>
        <w:adjustRightInd w:val="0"/>
        <w:snapToGrid w:val="0"/>
        <w:ind w:firstLineChars="150" w:firstLine="368"/>
        <w:rPr>
          <w:rFonts w:asciiTheme="minorEastAsia" w:eastAsiaTheme="minorEastAsia" w:hAnsiTheme="minorEastAsia" w:hint="default"/>
          <w:sz w:val="24"/>
          <w:szCs w:val="24"/>
        </w:rPr>
      </w:pPr>
    </w:p>
    <w:p w14:paraId="436C6F96" w14:textId="5EC239AA" w:rsidR="00D97232" w:rsidRPr="00756A31" w:rsidRDefault="00D97232" w:rsidP="00D919F9">
      <w:pPr>
        <w:adjustRightInd w:val="0"/>
        <w:snapToGrid w:val="0"/>
        <w:ind w:firstLineChars="150" w:firstLine="368"/>
        <w:rPr>
          <w:rFonts w:asciiTheme="minorEastAsia" w:eastAsiaTheme="minorEastAsia" w:hAnsiTheme="minorEastAsia" w:hint="default"/>
          <w:sz w:val="24"/>
          <w:szCs w:val="24"/>
        </w:rPr>
      </w:pPr>
      <w:r w:rsidRPr="00756A31">
        <w:rPr>
          <w:rFonts w:asciiTheme="minorEastAsia" w:eastAsiaTheme="minorEastAsia" w:hAnsiTheme="minorEastAsia"/>
          <w:sz w:val="24"/>
          <w:szCs w:val="24"/>
        </w:rPr>
        <w:t>（1）</w:t>
      </w:r>
      <w:r w:rsidR="00C74636" w:rsidRPr="00756A31">
        <w:rPr>
          <w:rFonts w:asciiTheme="majorEastAsia" w:eastAsiaTheme="majorEastAsia" w:hAnsiTheme="majorEastAsia"/>
          <w:sz w:val="24"/>
          <w:szCs w:val="24"/>
        </w:rPr>
        <w:t>【実績】</w:t>
      </w:r>
      <w:r w:rsidRPr="00756A31">
        <w:rPr>
          <w:rFonts w:asciiTheme="minorEastAsia" w:eastAsiaTheme="minorEastAsia" w:hAnsiTheme="minorEastAsia"/>
          <w:sz w:val="24"/>
          <w:szCs w:val="24"/>
        </w:rPr>
        <w:t>最近１カ月間の売上高</w:t>
      </w:r>
      <w:r w:rsidR="00C74636" w:rsidRPr="00756A31">
        <w:rPr>
          <w:rFonts w:asciiTheme="minorEastAsia" w:eastAsiaTheme="minorEastAsia" w:hAnsiTheme="minorEastAsia"/>
          <w:sz w:val="24"/>
          <w:szCs w:val="24"/>
        </w:rPr>
        <w:t xml:space="preserve"> </w:t>
      </w:r>
      <w:r w:rsidR="00756A31">
        <w:rPr>
          <w:rFonts w:asciiTheme="minorEastAsia" w:eastAsiaTheme="minorEastAsia" w:hAnsiTheme="minorEastAsia"/>
          <w:sz w:val="24"/>
          <w:szCs w:val="24"/>
        </w:rPr>
        <w:t xml:space="preserve">　</w:t>
      </w:r>
    </w:p>
    <w:tbl>
      <w:tblPr>
        <w:tblStyle w:val="aa"/>
        <w:tblpPr w:leftFromText="142" w:rightFromText="142" w:vertAnchor="text" w:tblpX="1170" w:tblpY="8"/>
        <w:tblOverlap w:val="never"/>
        <w:tblW w:w="0" w:type="auto"/>
        <w:tblLook w:val="04A0" w:firstRow="1" w:lastRow="0" w:firstColumn="1" w:lastColumn="0" w:noHBand="0" w:noVBand="1"/>
      </w:tblPr>
      <w:tblGrid>
        <w:gridCol w:w="2972"/>
        <w:gridCol w:w="1134"/>
        <w:gridCol w:w="2698"/>
      </w:tblGrid>
      <w:tr w:rsidR="00D97232" w14:paraId="64786EFF" w14:textId="77777777" w:rsidTr="00D919F9">
        <w:trPr>
          <w:trHeight w:val="416"/>
        </w:trPr>
        <w:tc>
          <w:tcPr>
            <w:tcW w:w="2972" w:type="dxa"/>
            <w:vAlign w:val="center"/>
          </w:tcPr>
          <w:p w14:paraId="381EB6E4" w14:textId="77777777" w:rsidR="003772C1" w:rsidRPr="003772C1" w:rsidRDefault="00D97232" w:rsidP="003772C1">
            <w:pPr>
              <w:adjustRightInd w:val="0"/>
              <w:snapToGrid w:val="0"/>
              <w:spacing w:line="200" w:lineRule="exact"/>
              <w:jc w:val="center"/>
              <w:rPr>
                <w:rFonts w:asciiTheme="minorEastAsia" w:eastAsiaTheme="minorEastAsia" w:hAnsiTheme="minorEastAsia" w:hint="default"/>
                <w:sz w:val="20"/>
              </w:rPr>
            </w:pPr>
            <w:r w:rsidRPr="003772C1">
              <w:rPr>
                <w:rFonts w:asciiTheme="minorEastAsia" w:eastAsiaTheme="minorEastAsia" w:hAnsiTheme="minorEastAsia"/>
                <w:sz w:val="20"/>
              </w:rPr>
              <w:t>最近１カ月の売上高</w:t>
            </w:r>
          </w:p>
          <w:p w14:paraId="32019CEB" w14:textId="0D5B2A17" w:rsidR="00D97232" w:rsidRPr="003772C1" w:rsidRDefault="00C74636" w:rsidP="003772C1">
            <w:pPr>
              <w:adjustRightInd w:val="0"/>
              <w:snapToGrid w:val="0"/>
              <w:spacing w:line="200" w:lineRule="exact"/>
              <w:jc w:val="center"/>
              <w:rPr>
                <w:rFonts w:asciiTheme="minorEastAsia" w:eastAsiaTheme="minorEastAsia" w:hAnsiTheme="minorEastAsia" w:hint="default"/>
                <w:sz w:val="20"/>
              </w:rPr>
            </w:pPr>
            <w:r w:rsidRPr="003772C1">
              <w:rPr>
                <w:rFonts w:asciiTheme="minorEastAsia" w:eastAsiaTheme="minorEastAsia" w:hAnsiTheme="minorEastAsia"/>
                <w:sz w:val="20"/>
              </w:rPr>
              <w:t>(</w:t>
            </w:r>
            <w:r w:rsidRPr="003772C1">
              <w:rPr>
                <w:rFonts w:asciiTheme="minorEastAsia" w:eastAsiaTheme="minorEastAsia" w:hAnsiTheme="minorEastAsia" w:hint="default"/>
                <w:sz w:val="20"/>
              </w:rPr>
              <w:t>A)</w:t>
            </w:r>
          </w:p>
        </w:tc>
        <w:tc>
          <w:tcPr>
            <w:tcW w:w="1134" w:type="dxa"/>
            <w:vMerge w:val="restart"/>
            <w:tcBorders>
              <w:top w:val="nil"/>
            </w:tcBorders>
          </w:tcPr>
          <w:p w14:paraId="02EDAB88" w14:textId="693852AB" w:rsidR="00D97232" w:rsidRDefault="00D97232" w:rsidP="003772C1">
            <w:pPr>
              <w:adjustRightInd w:val="0"/>
              <w:snapToGrid w:val="0"/>
              <w:spacing w:line="200" w:lineRule="exact"/>
              <w:jc w:val="center"/>
              <w:rPr>
                <w:rFonts w:asciiTheme="minorEastAsia" w:eastAsiaTheme="minorEastAsia" w:hAnsiTheme="minorEastAsia" w:hint="default"/>
                <w:spacing w:val="-1"/>
                <w:sz w:val="20"/>
              </w:rPr>
            </w:pPr>
          </w:p>
          <w:p w14:paraId="30C860BC" w14:textId="1233D462" w:rsidR="00DC48C9" w:rsidRDefault="00DC48C9" w:rsidP="003772C1">
            <w:pPr>
              <w:adjustRightInd w:val="0"/>
              <w:snapToGrid w:val="0"/>
              <w:spacing w:line="200" w:lineRule="exact"/>
              <w:jc w:val="center"/>
              <w:rPr>
                <w:rFonts w:asciiTheme="minorEastAsia" w:eastAsiaTheme="minorEastAsia" w:hAnsiTheme="minorEastAsia" w:hint="default"/>
                <w:spacing w:val="-1"/>
                <w:sz w:val="20"/>
              </w:rPr>
            </w:pPr>
          </w:p>
          <w:p w14:paraId="69675D09" w14:textId="3D690D45" w:rsidR="00DC48C9" w:rsidRDefault="00DC48C9" w:rsidP="003772C1">
            <w:pPr>
              <w:adjustRightInd w:val="0"/>
              <w:snapToGrid w:val="0"/>
              <w:spacing w:line="200" w:lineRule="exact"/>
              <w:jc w:val="center"/>
              <w:rPr>
                <w:rFonts w:asciiTheme="minorEastAsia" w:eastAsiaTheme="minorEastAsia" w:hAnsiTheme="minorEastAsia" w:hint="default"/>
                <w:spacing w:val="-1"/>
                <w:sz w:val="20"/>
              </w:rPr>
            </w:pPr>
          </w:p>
          <w:p w14:paraId="022ED23B" w14:textId="77777777" w:rsidR="00DC48C9" w:rsidRPr="003772C1" w:rsidRDefault="00DC48C9" w:rsidP="003772C1">
            <w:pPr>
              <w:adjustRightInd w:val="0"/>
              <w:snapToGrid w:val="0"/>
              <w:spacing w:line="200" w:lineRule="exact"/>
              <w:jc w:val="center"/>
              <w:rPr>
                <w:rFonts w:asciiTheme="minorEastAsia" w:eastAsiaTheme="minorEastAsia" w:hAnsiTheme="minorEastAsia" w:hint="default"/>
                <w:spacing w:val="-1"/>
                <w:sz w:val="20"/>
              </w:rPr>
            </w:pPr>
          </w:p>
          <w:p w14:paraId="72DA30CF" w14:textId="11326233" w:rsidR="00D97232" w:rsidRPr="003772C1" w:rsidRDefault="00D97232" w:rsidP="003772C1">
            <w:pPr>
              <w:adjustRightInd w:val="0"/>
              <w:snapToGrid w:val="0"/>
              <w:spacing w:line="200" w:lineRule="exact"/>
              <w:jc w:val="center"/>
              <w:rPr>
                <w:rFonts w:asciiTheme="minorEastAsia" w:eastAsiaTheme="minorEastAsia" w:hAnsiTheme="minorEastAsia" w:hint="default"/>
                <w:b/>
                <w:spacing w:val="-1"/>
                <w:sz w:val="20"/>
              </w:rPr>
            </w:pPr>
            <w:r w:rsidRPr="003772C1">
              <w:rPr>
                <w:rFonts w:asciiTheme="minorEastAsia" w:eastAsiaTheme="minorEastAsia" w:hAnsiTheme="minorEastAsia"/>
                <w:b/>
                <w:spacing w:val="-1"/>
                <w:sz w:val="20"/>
              </w:rPr>
              <w:t>―</w:t>
            </w:r>
          </w:p>
        </w:tc>
        <w:tc>
          <w:tcPr>
            <w:tcW w:w="2698" w:type="dxa"/>
          </w:tcPr>
          <w:p w14:paraId="7E6D26F2" w14:textId="77777777" w:rsidR="00795939" w:rsidRPr="003772C1" w:rsidRDefault="00D97232" w:rsidP="00DC48C9">
            <w:pPr>
              <w:adjustRightInd w:val="0"/>
              <w:snapToGrid w:val="0"/>
              <w:spacing w:line="240" w:lineRule="exact"/>
              <w:ind w:left="410" w:hangingChars="200" w:hanging="410"/>
              <w:jc w:val="center"/>
              <w:rPr>
                <w:rFonts w:asciiTheme="minorEastAsia" w:eastAsiaTheme="minorEastAsia" w:hAnsiTheme="minorEastAsia" w:hint="default"/>
                <w:sz w:val="20"/>
              </w:rPr>
            </w:pPr>
            <w:r w:rsidRPr="003772C1">
              <w:rPr>
                <w:rFonts w:asciiTheme="minorEastAsia" w:eastAsiaTheme="minorEastAsia" w:hAnsiTheme="minorEastAsia"/>
                <w:sz w:val="20"/>
              </w:rPr>
              <w:t>創業後直近３カ月の</w:t>
            </w:r>
            <w:r w:rsidR="00795939" w:rsidRPr="003772C1">
              <w:rPr>
                <w:rFonts w:asciiTheme="minorEastAsia" w:eastAsiaTheme="minorEastAsia" w:hAnsiTheme="minorEastAsia"/>
                <w:sz w:val="20"/>
              </w:rPr>
              <w:t xml:space="preserve"> </w:t>
            </w:r>
            <w:r w:rsidR="00795939" w:rsidRPr="003772C1">
              <w:rPr>
                <w:rFonts w:asciiTheme="minorEastAsia" w:eastAsiaTheme="minorEastAsia" w:hAnsiTheme="minorEastAsia" w:hint="default"/>
                <w:sz w:val="20"/>
              </w:rPr>
              <w:t xml:space="preserve">      </w:t>
            </w:r>
          </w:p>
          <w:p w14:paraId="7D6A5EFC" w14:textId="77777777" w:rsidR="003772C1" w:rsidRPr="003772C1" w:rsidRDefault="00D97232" w:rsidP="00DC48C9">
            <w:pPr>
              <w:adjustRightInd w:val="0"/>
              <w:snapToGrid w:val="0"/>
              <w:spacing w:line="240" w:lineRule="exact"/>
              <w:ind w:left="410" w:hangingChars="200" w:hanging="410"/>
              <w:jc w:val="center"/>
              <w:rPr>
                <w:rFonts w:asciiTheme="minorEastAsia" w:eastAsiaTheme="minorEastAsia" w:hAnsiTheme="minorEastAsia" w:hint="default"/>
                <w:sz w:val="20"/>
              </w:rPr>
            </w:pPr>
            <w:r w:rsidRPr="003772C1">
              <w:rPr>
                <w:rFonts w:asciiTheme="minorEastAsia" w:eastAsiaTheme="minorEastAsia" w:hAnsiTheme="minorEastAsia"/>
                <w:sz w:val="20"/>
              </w:rPr>
              <w:t>平均売上高</w:t>
            </w:r>
          </w:p>
          <w:p w14:paraId="11CC44CF" w14:textId="74CAF74F" w:rsidR="00D97232" w:rsidRPr="003772C1" w:rsidRDefault="00C74636" w:rsidP="00DC48C9">
            <w:pPr>
              <w:adjustRightInd w:val="0"/>
              <w:snapToGrid w:val="0"/>
              <w:spacing w:line="240" w:lineRule="exact"/>
              <w:ind w:left="410" w:hangingChars="200" w:hanging="410"/>
              <w:jc w:val="center"/>
              <w:rPr>
                <w:rFonts w:asciiTheme="minorEastAsia" w:eastAsiaTheme="minorEastAsia" w:hAnsiTheme="minorEastAsia" w:hint="default"/>
                <w:spacing w:val="-1"/>
                <w:sz w:val="20"/>
              </w:rPr>
            </w:pPr>
            <w:r w:rsidRPr="003772C1">
              <w:rPr>
                <w:rFonts w:asciiTheme="minorEastAsia" w:eastAsiaTheme="minorEastAsia" w:hAnsiTheme="minorEastAsia"/>
                <w:sz w:val="20"/>
              </w:rPr>
              <w:t>(</w:t>
            </w:r>
            <w:r w:rsidRPr="003772C1">
              <w:rPr>
                <w:rFonts w:asciiTheme="minorEastAsia" w:eastAsiaTheme="minorEastAsia" w:hAnsiTheme="minorEastAsia" w:hint="default"/>
                <w:sz w:val="20"/>
              </w:rPr>
              <w:t>B)</w:t>
            </w:r>
          </w:p>
        </w:tc>
      </w:tr>
      <w:tr w:rsidR="00D97232" w:rsidRPr="00DB21F1" w14:paraId="7B8FC3B0" w14:textId="77777777" w:rsidTr="006B77C0">
        <w:trPr>
          <w:trHeight w:val="673"/>
        </w:trPr>
        <w:tc>
          <w:tcPr>
            <w:tcW w:w="2972" w:type="dxa"/>
          </w:tcPr>
          <w:p w14:paraId="7B471682" w14:textId="77777777" w:rsidR="00D97232" w:rsidRPr="007D2BA9" w:rsidRDefault="00D97232" w:rsidP="003772C1">
            <w:pPr>
              <w:adjustRightInd w:val="0"/>
              <w:snapToGrid w:val="0"/>
              <w:spacing w:line="200" w:lineRule="exact"/>
              <w:rPr>
                <w:rFonts w:asciiTheme="minorEastAsia" w:eastAsiaTheme="minorEastAsia" w:hAnsiTheme="minorEastAsia" w:hint="default"/>
                <w:spacing w:val="-1"/>
                <w:szCs w:val="21"/>
              </w:rPr>
            </w:pPr>
          </w:p>
          <w:p w14:paraId="71376C50" w14:textId="77777777" w:rsidR="00D97232" w:rsidRPr="007D2BA9" w:rsidRDefault="00D97232" w:rsidP="003772C1">
            <w:pPr>
              <w:adjustRightInd w:val="0"/>
              <w:snapToGrid w:val="0"/>
              <w:spacing w:line="200" w:lineRule="exact"/>
              <w:jc w:val="right"/>
              <w:rPr>
                <w:rFonts w:asciiTheme="minorEastAsia" w:eastAsiaTheme="minorEastAsia" w:hAnsiTheme="minorEastAsia" w:hint="default"/>
                <w:spacing w:val="-1"/>
                <w:szCs w:val="21"/>
              </w:rPr>
            </w:pPr>
            <w:r w:rsidRPr="007D2BA9">
              <w:rPr>
                <w:rFonts w:asciiTheme="minorEastAsia" w:eastAsiaTheme="minorEastAsia" w:hAnsiTheme="minorEastAsia"/>
                <w:spacing w:val="-1"/>
                <w:szCs w:val="21"/>
              </w:rPr>
              <w:t>円</w:t>
            </w:r>
          </w:p>
        </w:tc>
        <w:tc>
          <w:tcPr>
            <w:tcW w:w="1134" w:type="dxa"/>
            <w:vMerge/>
            <w:tcBorders>
              <w:bottom w:val="nil"/>
            </w:tcBorders>
          </w:tcPr>
          <w:p w14:paraId="76433943" w14:textId="77777777" w:rsidR="00D97232" w:rsidRPr="007D2BA9" w:rsidRDefault="00D97232" w:rsidP="003772C1">
            <w:pPr>
              <w:adjustRightInd w:val="0"/>
              <w:snapToGrid w:val="0"/>
              <w:spacing w:line="200" w:lineRule="exact"/>
              <w:rPr>
                <w:rFonts w:asciiTheme="minorEastAsia" w:eastAsiaTheme="minorEastAsia" w:hAnsiTheme="minorEastAsia" w:hint="default"/>
                <w:spacing w:val="-1"/>
                <w:szCs w:val="21"/>
              </w:rPr>
            </w:pPr>
          </w:p>
        </w:tc>
        <w:tc>
          <w:tcPr>
            <w:tcW w:w="2698" w:type="dxa"/>
          </w:tcPr>
          <w:p w14:paraId="0BF8B774" w14:textId="77777777" w:rsidR="00D97232" w:rsidRPr="007D2BA9" w:rsidRDefault="00D97232" w:rsidP="003772C1">
            <w:pPr>
              <w:adjustRightInd w:val="0"/>
              <w:snapToGrid w:val="0"/>
              <w:spacing w:line="200" w:lineRule="exact"/>
              <w:rPr>
                <w:rFonts w:asciiTheme="minorEastAsia" w:eastAsiaTheme="minorEastAsia" w:hAnsiTheme="minorEastAsia" w:hint="default"/>
                <w:spacing w:val="-1"/>
                <w:szCs w:val="21"/>
              </w:rPr>
            </w:pPr>
          </w:p>
          <w:p w14:paraId="5FA29735" w14:textId="77777777" w:rsidR="00D97232" w:rsidRPr="007D2BA9" w:rsidRDefault="00D97232" w:rsidP="003772C1">
            <w:pPr>
              <w:adjustRightInd w:val="0"/>
              <w:snapToGrid w:val="0"/>
              <w:spacing w:line="200" w:lineRule="exact"/>
              <w:jc w:val="right"/>
              <w:rPr>
                <w:rFonts w:asciiTheme="minorEastAsia" w:eastAsiaTheme="minorEastAsia" w:hAnsiTheme="minorEastAsia" w:hint="default"/>
                <w:spacing w:val="-1"/>
                <w:szCs w:val="21"/>
              </w:rPr>
            </w:pPr>
            <w:r w:rsidRPr="007D2BA9">
              <w:rPr>
                <w:rFonts w:asciiTheme="minorEastAsia" w:eastAsiaTheme="minorEastAsia" w:hAnsiTheme="minorEastAsia"/>
                <w:spacing w:val="-1"/>
                <w:szCs w:val="21"/>
              </w:rPr>
              <w:t>円</w:t>
            </w:r>
          </w:p>
        </w:tc>
      </w:tr>
    </w:tbl>
    <w:p w14:paraId="5553254E" w14:textId="77777777" w:rsidR="00D97232" w:rsidRPr="00DB21F1" w:rsidRDefault="00D97232" w:rsidP="00D97232">
      <w:pPr>
        <w:adjustRightInd w:val="0"/>
        <w:snapToGrid w:val="0"/>
        <w:rPr>
          <w:rFonts w:asciiTheme="minorEastAsia" w:eastAsiaTheme="minorEastAsia" w:hAnsiTheme="minorEastAsia" w:hint="default"/>
          <w:spacing w:val="-1"/>
          <w:sz w:val="28"/>
          <w:szCs w:val="24"/>
        </w:rPr>
      </w:pPr>
    </w:p>
    <w:p w14:paraId="71CB109A" w14:textId="77777777" w:rsidR="00D97232" w:rsidRPr="00DB21F1" w:rsidRDefault="00D97232" w:rsidP="00D97232">
      <w:pPr>
        <w:adjustRightInd w:val="0"/>
        <w:snapToGrid w:val="0"/>
        <w:rPr>
          <w:rFonts w:asciiTheme="minorEastAsia" w:eastAsiaTheme="minorEastAsia" w:hAnsiTheme="minorEastAsia" w:hint="default"/>
          <w:spacing w:val="-1"/>
          <w:sz w:val="28"/>
          <w:szCs w:val="24"/>
        </w:rPr>
      </w:pPr>
    </w:p>
    <w:p w14:paraId="1648DA09" w14:textId="77777777" w:rsidR="00D97232" w:rsidRDefault="00D97232" w:rsidP="00D97232">
      <w:pPr>
        <w:adjustRightInd w:val="0"/>
        <w:snapToGrid w:val="0"/>
        <w:ind w:firstLineChars="100" w:firstLine="283"/>
        <w:rPr>
          <w:rFonts w:asciiTheme="minorEastAsia" w:eastAsiaTheme="minorEastAsia" w:hAnsiTheme="minorEastAsia" w:hint="default"/>
          <w:sz w:val="24"/>
          <w:szCs w:val="24"/>
        </w:rPr>
      </w:pPr>
      <w:r>
        <w:rPr>
          <w:rFonts w:asciiTheme="majorEastAsia" w:eastAsiaTheme="majorEastAsia" w:hAnsiTheme="majorEastAsia"/>
          <w:spacing w:val="-1"/>
          <w:sz w:val="28"/>
          <w:szCs w:val="24"/>
        </w:rPr>
        <w:t xml:space="preserve">　　    </w:t>
      </w:r>
      <w:r>
        <w:rPr>
          <w:rFonts w:asciiTheme="majorEastAsia" w:eastAsiaTheme="majorEastAsia" w:hAnsiTheme="majorEastAsia" w:hint="default"/>
          <w:spacing w:val="-1"/>
          <w:sz w:val="28"/>
          <w:szCs w:val="24"/>
        </w:rPr>
        <w:t xml:space="preserve">  </w:t>
      </w:r>
      <w:r>
        <w:rPr>
          <w:rFonts w:asciiTheme="majorEastAsia" w:eastAsiaTheme="majorEastAsia" w:hAnsiTheme="majorEastAsia"/>
          <w:spacing w:val="-1"/>
          <w:sz w:val="28"/>
          <w:szCs w:val="24"/>
        </w:rPr>
        <w:t xml:space="preserve">　　    </w:t>
      </w:r>
      <w:r w:rsidRPr="007D2BA9">
        <w:rPr>
          <w:rFonts w:asciiTheme="majorEastAsia" w:eastAsiaTheme="majorEastAsia" w:hAnsiTheme="majorEastAsia"/>
          <w:spacing w:val="-1"/>
          <w:sz w:val="24"/>
          <w:szCs w:val="24"/>
        </w:rPr>
        <w:t>＜ ０ 円</w:t>
      </w:r>
    </w:p>
    <w:p w14:paraId="03E148F1" w14:textId="77777777" w:rsidR="00D97232" w:rsidRDefault="00D97232" w:rsidP="00D97232">
      <w:pPr>
        <w:adjustRightInd w:val="0"/>
        <w:snapToGrid w:val="0"/>
        <w:ind w:leftChars="100" w:left="215" w:firstLineChars="150" w:firstLine="368"/>
        <w:rPr>
          <w:rFonts w:asciiTheme="minorEastAsia" w:eastAsiaTheme="minorEastAsia" w:hAnsiTheme="minorEastAsia" w:hint="default"/>
          <w:sz w:val="24"/>
          <w:szCs w:val="24"/>
        </w:rPr>
      </w:pPr>
    </w:p>
    <w:p w14:paraId="58FDE717" w14:textId="77777777" w:rsidR="006B77C0" w:rsidRDefault="006B77C0" w:rsidP="00D919F9">
      <w:pPr>
        <w:adjustRightInd w:val="0"/>
        <w:snapToGrid w:val="0"/>
        <w:ind w:firstLineChars="150" w:firstLine="368"/>
        <w:rPr>
          <w:rFonts w:asciiTheme="minorEastAsia" w:eastAsiaTheme="minorEastAsia" w:hAnsiTheme="minorEastAsia" w:hint="default"/>
          <w:sz w:val="24"/>
          <w:szCs w:val="24"/>
        </w:rPr>
      </w:pPr>
    </w:p>
    <w:p w14:paraId="1F9731A7" w14:textId="77777777" w:rsidR="006B77C0" w:rsidRDefault="006B77C0" w:rsidP="00D919F9">
      <w:pPr>
        <w:adjustRightInd w:val="0"/>
        <w:snapToGrid w:val="0"/>
        <w:ind w:firstLineChars="150" w:firstLine="368"/>
        <w:rPr>
          <w:rFonts w:asciiTheme="minorEastAsia" w:eastAsiaTheme="minorEastAsia" w:hAnsiTheme="minorEastAsia" w:hint="default"/>
          <w:sz w:val="24"/>
          <w:szCs w:val="24"/>
        </w:rPr>
      </w:pPr>
    </w:p>
    <w:p w14:paraId="74B7E578" w14:textId="30A62BDE" w:rsidR="00D97232" w:rsidRPr="00756A31" w:rsidRDefault="00D97232" w:rsidP="00D919F9">
      <w:pPr>
        <w:adjustRightInd w:val="0"/>
        <w:snapToGrid w:val="0"/>
        <w:ind w:firstLineChars="150" w:firstLine="368"/>
        <w:rPr>
          <w:rFonts w:asciiTheme="minorEastAsia" w:eastAsiaTheme="minorEastAsia" w:hAnsiTheme="minorEastAsia" w:hint="default"/>
          <w:spacing w:val="-1"/>
          <w:sz w:val="24"/>
          <w:szCs w:val="24"/>
        </w:rPr>
      </w:pPr>
      <w:r w:rsidRPr="00756A31">
        <w:rPr>
          <w:rFonts w:asciiTheme="minorEastAsia" w:eastAsiaTheme="minorEastAsia" w:hAnsiTheme="minorEastAsia"/>
          <w:sz w:val="24"/>
          <w:szCs w:val="24"/>
        </w:rPr>
        <w:t>（2）</w:t>
      </w:r>
      <w:r w:rsidR="00C74636" w:rsidRPr="00756A31">
        <w:rPr>
          <w:rFonts w:asciiTheme="majorEastAsia" w:eastAsiaTheme="majorEastAsia" w:hAnsiTheme="majorEastAsia"/>
          <w:sz w:val="24"/>
          <w:szCs w:val="24"/>
        </w:rPr>
        <w:t>【見込】</w:t>
      </w:r>
      <w:r w:rsidRPr="00756A31">
        <w:rPr>
          <w:rFonts w:asciiTheme="minorEastAsia" w:eastAsiaTheme="minorEastAsia" w:hAnsiTheme="minorEastAsia"/>
          <w:sz w:val="24"/>
          <w:szCs w:val="24"/>
        </w:rPr>
        <w:t>(1)の期間も含めた今後３か月間の売上高</w:t>
      </w:r>
      <w:r w:rsidR="00C74636" w:rsidRPr="00756A31">
        <w:rPr>
          <w:rFonts w:asciiTheme="minorEastAsia" w:eastAsiaTheme="minorEastAsia" w:hAnsiTheme="minorEastAsia" w:hint="default"/>
          <w:sz w:val="24"/>
          <w:szCs w:val="24"/>
        </w:rPr>
        <w:t xml:space="preserve"> </w:t>
      </w:r>
      <w:r w:rsidR="00756A31">
        <w:rPr>
          <w:rFonts w:asciiTheme="minorEastAsia" w:eastAsiaTheme="minorEastAsia" w:hAnsiTheme="minorEastAsia"/>
          <w:sz w:val="24"/>
          <w:szCs w:val="24"/>
        </w:rPr>
        <w:t xml:space="preserve">　</w:t>
      </w:r>
    </w:p>
    <w:tbl>
      <w:tblPr>
        <w:tblStyle w:val="aa"/>
        <w:tblpPr w:leftFromText="142" w:rightFromText="142" w:vertAnchor="text" w:tblpX="1170" w:tblpY="8"/>
        <w:tblOverlap w:val="never"/>
        <w:tblW w:w="0" w:type="auto"/>
        <w:tblLook w:val="04A0" w:firstRow="1" w:lastRow="0" w:firstColumn="1" w:lastColumn="0" w:noHBand="0" w:noVBand="1"/>
      </w:tblPr>
      <w:tblGrid>
        <w:gridCol w:w="2972"/>
        <w:gridCol w:w="1134"/>
        <w:gridCol w:w="2698"/>
      </w:tblGrid>
      <w:tr w:rsidR="00D97232" w14:paraId="0B3BF8FD" w14:textId="77777777" w:rsidTr="00D919F9">
        <w:trPr>
          <w:trHeight w:val="416"/>
        </w:trPr>
        <w:tc>
          <w:tcPr>
            <w:tcW w:w="2972" w:type="dxa"/>
            <w:vAlign w:val="center"/>
          </w:tcPr>
          <w:p w14:paraId="236ED14C" w14:textId="77777777" w:rsidR="00D919F9" w:rsidRPr="003772C1" w:rsidRDefault="00C74636" w:rsidP="00DC48C9">
            <w:pPr>
              <w:adjustRightInd w:val="0"/>
              <w:snapToGrid w:val="0"/>
              <w:spacing w:line="240" w:lineRule="exact"/>
              <w:jc w:val="center"/>
              <w:rPr>
                <w:rFonts w:asciiTheme="minorEastAsia" w:eastAsiaTheme="minorEastAsia" w:hAnsiTheme="minorEastAsia" w:hint="default"/>
                <w:sz w:val="20"/>
              </w:rPr>
            </w:pPr>
            <w:r w:rsidRPr="003772C1">
              <w:rPr>
                <w:rFonts w:asciiTheme="minorEastAsia" w:eastAsiaTheme="minorEastAsia" w:hAnsiTheme="minorEastAsia"/>
                <w:sz w:val="20"/>
              </w:rPr>
              <w:t>(</w:t>
            </w:r>
            <w:r w:rsidRPr="003772C1">
              <w:rPr>
                <w:rFonts w:asciiTheme="minorEastAsia" w:eastAsiaTheme="minorEastAsia" w:hAnsiTheme="minorEastAsia" w:hint="default"/>
                <w:sz w:val="20"/>
              </w:rPr>
              <w:t>A)</w:t>
            </w:r>
            <w:r w:rsidR="00D919F9" w:rsidRPr="003772C1">
              <w:rPr>
                <w:rFonts w:asciiTheme="minorEastAsia" w:eastAsiaTheme="minorEastAsia" w:hAnsiTheme="minorEastAsia"/>
                <w:sz w:val="20"/>
              </w:rPr>
              <w:t>の期間を含む</w:t>
            </w:r>
          </w:p>
          <w:p w14:paraId="22F960EC" w14:textId="77777777" w:rsidR="003772C1" w:rsidRPr="003772C1" w:rsidRDefault="00D919F9" w:rsidP="00DC48C9">
            <w:pPr>
              <w:adjustRightInd w:val="0"/>
              <w:snapToGrid w:val="0"/>
              <w:spacing w:line="240" w:lineRule="exact"/>
              <w:jc w:val="center"/>
              <w:rPr>
                <w:rFonts w:asciiTheme="minorEastAsia" w:eastAsiaTheme="minorEastAsia" w:hAnsiTheme="minorEastAsia" w:hint="default"/>
                <w:sz w:val="20"/>
              </w:rPr>
            </w:pPr>
            <w:r w:rsidRPr="003772C1">
              <w:rPr>
                <w:rFonts w:asciiTheme="minorEastAsia" w:eastAsiaTheme="minorEastAsia" w:hAnsiTheme="minorEastAsia"/>
                <w:sz w:val="20"/>
              </w:rPr>
              <w:t>今後３カ</w:t>
            </w:r>
            <w:r w:rsidR="00D97232" w:rsidRPr="003772C1">
              <w:rPr>
                <w:rFonts w:asciiTheme="minorEastAsia" w:eastAsiaTheme="minorEastAsia" w:hAnsiTheme="minorEastAsia"/>
                <w:sz w:val="20"/>
              </w:rPr>
              <w:t>月間の売上高</w:t>
            </w:r>
          </w:p>
          <w:p w14:paraId="4DEB14F8" w14:textId="54081447" w:rsidR="00C74636" w:rsidRPr="003772C1" w:rsidRDefault="00795939" w:rsidP="00DC48C9">
            <w:pPr>
              <w:adjustRightInd w:val="0"/>
              <w:snapToGrid w:val="0"/>
              <w:spacing w:line="240" w:lineRule="exact"/>
              <w:jc w:val="center"/>
              <w:rPr>
                <w:rFonts w:asciiTheme="minorEastAsia" w:eastAsiaTheme="minorEastAsia" w:hAnsiTheme="minorEastAsia" w:hint="default"/>
                <w:sz w:val="20"/>
              </w:rPr>
            </w:pPr>
            <w:r w:rsidRPr="003772C1">
              <w:rPr>
                <w:rFonts w:asciiTheme="minorEastAsia" w:eastAsiaTheme="minorEastAsia" w:hAnsiTheme="minorEastAsia"/>
                <w:sz w:val="20"/>
              </w:rPr>
              <w:t>(</w:t>
            </w:r>
            <w:r w:rsidRPr="003772C1">
              <w:rPr>
                <w:rFonts w:asciiTheme="minorEastAsia" w:eastAsiaTheme="minorEastAsia" w:hAnsiTheme="minorEastAsia" w:hint="default"/>
                <w:sz w:val="20"/>
              </w:rPr>
              <w:t>C)</w:t>
            </w:r>
          </w:p>
        </w:tc>
        <w:tc>
          <w:tcPr>
            <w:tcW w:w="1134" w:type="dxa"/>
            <w:vMerge w:val="restart"/>
            <w:tcBorders>
              <w:top w:val="nil"/>
            </w:tcBorders>
          </w:tcPr>
          <w:p w14:paraId="4E9048FB" w14:textId="5943E3D2" w:rsidR="00D97232" w:rsidRDefault="00D97232" w:rsidP="00DC48C9">
            <w:pPr>
              <w:adjustRightInd w:val="0"/>
              <w:snapToGrid w:val="0"/>
              <w:spacing w:line="240" w:lineRule="exact"/>
              <w:jc w:val="center"/>
              <w:rPr>
                <w:rFonts w:asciiTheme="minorEastAsia" w:eastAsiaTheme="minorEastAsia" w:hAnsiTheme="minorEastAsia" w:hint="default"/>
                <w:spacing w:val="-1"/>
                <w:sz w:val="20"/>
              </w:rPr>
            </w:pPr>
          </w:p>
          <w:p w14:paraId="1C87C696" w14:textId="1FDA2410" w:rsidR="00DC48C9" w:rsidRDefault="00DC48C9" w:rsidP="00DC48C9">
            <w:pPr>
              <w:adjustRightInd w:val="0"/>
              <w:snapToGrid w:val="0"/>
              <w:spacing w:line="240" w:lineRule="exact"/>
              <w:jc w:val="center"/>
              <w:rPr>
                <w:rFonts w:asciiTheme="minorEastAsia" w:eastAsiaTheme="minorEastAsia" w:hAnsiTheme="minorEastAsia" w:hint="default"/>
                <w:spacing w:val="-1"/>
                <w:sz w:val="20"/>
              </w:rPr>
            </w:pPr>
          </w:p>
          <w:p w14:paraId="0EA63CCD" w14:textId="77777777" w:rsidR="00DC48C9" w:rsidRPr="003772C1" w:rsidRDefault="00DC48C9" w:rsidP="00DC48C9">
            <w:pPr>
              <w:adjustRightInd w:val="0"/>
              <w:snapToGrid w:val="0"/>
              <w:spacing w:line="240" w:lineRule="exact"/>
              <w:jc w:val="center"/>
              <w:rPr>
                <w:rFonts w:asciiTheme="minorEastAsia" w:eastAsiaTheme="minorEastAsia" w:hAnsiTheme="minorEastAsia" w:hint="default"/>
                <w:spacing w:val="-1"/>
                <w:sz w:val="20"/>
              </w:rPr>
            </w:pPr>
          </w:p>
          <w:p w14:paraId="104CABB0" w14:textId="77777777" w:rsidR="00D97232" w:rsidRPr="003772C1" w:rsidRDefault="00D97232" w:rsidP="00DC48C9">
            <w:pPr>
              <w:adjustRightInd w:val="0"/>
              <w:snapToGrid w:val="0"/>
              <w:spacing w:line="240" w:lineRule="exact"/>
              <w:ind w:firstLineChars="50" w:firstLine="102"/>
              <w:rPr>
                <w:rFonts w:asciiTheme="minorEastAsia" w:eastAsiaTheme="minorEastAsia" w:hAnsiTheme="minorEastAsia" w:hint="default"/>
                <w:b/>
                <w:spacing w:val="-1"/>
                <w:sz w:val="20"/>
              </w:rPr>
            </w:pPr>
            <w:r w:rsidRPr="003772C1">
              <w:rPr>
                <w:rFonts w:asciiTheme="minorEastAsia" w:eastAsiaTheme="minorEastAsia" w:hAnsiTheme="minorEastAsia"/>
                <w:spacing w:val="-1"/>
                <w:sz w:val="20"/>
              </w:rPr>
              <w:t xml:space="preserve">　</w:t>
            </w:r>
            <w:r w:rsidRPr="003772C1">
              <w:rPr>
                <w:rFonts w:asciiTheme="minorEastAsia" w:eastAsiaTheme="minorEastAsia" w:hAnsiTheme="minorEastAsia"/>
                <w:b/>
                <w:spacing w:val="-1"/>
                <w:sz w:val="20"/>
              </w:rPr>
              <w:t>―</w:t>
            </w:r>
          </w:p>
        </w:tc>
        <w:tc>
          <w:tcPr>
            <w:tcW w:w="2698" w:type="dxa"/>
          </w:tcPr>
          <w:p w14:paraId="449B722C" w14:textId="77777777" w:rsidR="000410F7" w:rsidRDefault="00D97232" w:rsidP="00DC48C9">
            <w:pPr>
              <w:adjustRightInd w:val="0"/>
              <w:snapToGrid w:val="0"/>
              <w:spacing w:line="240" w:lineRule="exact"/>
              <w:ind w:left="410" w:hangingChars="200" w:hanging="410"/>
              <w:jc w:val="center"/>
              <w:rPr>
                <w:rFonts w:asciiTheme="minorEastAsia" w:eastAsiaTheme="minorEastAsia" w:hAnsiTheme="minorEastAsia" w:hint="default"/>
                <w:sz w:val="20"/>
              </w:rPr>
            </w:pPr>
            <w:r w:rsidRPr="003772C1">
              <w:rPr>
                <w:rFonts w:asciiTheme="minorEastAsia" w:eastAsiaTheme="minorEastAsia" w:hAnsiTheme="minorEastAsia"/>
                <w:sz w:val="20"/>
              </w:rPr>
              <w:t>創業後直近３カ月の</w:t>
            </w:r>
            <w:r w:rsidR="00795939" w:rsidRPr="003772C1">
              <w:rPr>
                <w:rFonts w:asciiTheme="minorEastAsia" w:eastAsiaTheme="minorEastAsia" w:hAnsiTheme="minorEastAsia"/>
                <w:sz w:val="20"/>
              </w:rPr>
              <w:t xml:space="preserve"> </w:t>
            </w:r>
          </w:p>
          <w:p w14:paraId="297E8504" w14:textId="1A77EC3C" w:rsidR="003772C1" w:rsidRPr="003772C1" w:rsidRDefault="00D97232" w:rsidP="00DC48C9">
            <w:pPr>
              <w:adjustRightInd w:val="0"/>
              <w:snapToGrid w:val="0"/>
              <w:spacing w:line="240" w:lineRule="exact"/>
              <w:ind w:left="410" w:hangingChars="200" w:hanging="410"/>
              <w:jc w:val="center"/>
              <w:rPr>
                <w:rFonts w:asciiTheme="minorEastAsia" w:eastAsiaTheme="minorEastAsia" w:hAnsiTheme="minorEastAsia" w:hint="default"/>
                <w:sz w:val="20"/>
              </w:rPr>
            </w:pPr>
            <w:r w:rsidRPr="003772C1">
              <w:rPr>
                <w:rFonts w:asciiTheme="minorEastAsia" w:eastAsiaTheme="minorEastAsia" w:hAnsiTheme="minorEastAsia"/>
                <w:sz w:val="20"/>
              </w:rPr>
              <w:t>売上高</w:t>
            </w:r>
          </w:p>
          <w:p w14:paraId="435ABE1B" w14:textId="57B0E49E" w:rsidR="00D97232" w:rsidRPr="003772C1" w:rsidRDefault="00795939" w:rsidP="000410F7">
            <w:pPr>
              <w:adjustRightInd w:val="0"/>
              <w:snapToGrid w:val="0"/>
              <w:spacing w:line="240" w:lineRule="exact"/>
              <w:ind w:left="410" w:hangingChars="200" w:hanging="410"/>
              <w:jc w:val="center"/>
              <w:rPr>
                <w:rFonts w:asciiTheme="minorEastAsia" w:eastAsiaTheme="minorEastAsia" w:hAnsiTheme="minorEastAsia" w:hint="default"/>
                <w:spacing w:val="-1"/>
                <w:sz w:val="20"/>
              </w:rPr>
            </w:pPr>
            <w:r w:rsidRPr="003772C1">
              <w:rPr>
                <w:rFonts w:asciiTheme="minorEastAsia" w:eastAsiaTheme="minorEastAsia" w:hAnsiTheme="minorEastAsia"/>
                <w:sz w:val="20"/>
              </w:rPr>
              <w:t>(</w:t>
            </w:r>
            <w:r w:rsidR="000410F7">
              <w:rPr>
                <w:rFonts w:asciiTheme="minorEastAsia" w:eastAsiaTheme="minorEastAsia" w:hAnsiTheme="minorEastAsia"/>
                <w:sz w:val="20"/>
              </w:rPr>
              <w:t>D</w:t>
            </w:r>
            <w:r w:rsidRPr="003772C1">
              <w:rPr>
                <w:rFonts w:asciiTheme="minorEastAsia" w:eastAsiaTheme="minorEastAsia" w:hAnsiTheme="minorEastAsia" w:hint="default"/>
                <w:sz w:val="20"/>
              </w:rPr>
              <w:t>)</w:t>
            </w:r>
          </w:p>
        </w:tc>
      </w:tr>
      <w:tr w:rsidR="00D97232" w:rsidRPr="00DB21F1" w14:paraId="3DCF86F3" w14:textId="77777777" w:rsidTr="006B77C0">
        <w:trPr>
          <w:trHeight w:val="679"/>
        </w:trPr>
        <w:tc>
          <w:tcPr>
            <w:tcW w:w="2972" w:type="dxa"/>
          </w:tcPr>
          <w:p w14:paraId="16CBB9F6" w14:textId="77777777" w:rsidR="00D97232" w:rsidRPr="007D2BA9" w:rsidRDefault="00D97232" w:rsidP="00D919F9">
            <w:pPr>
              <w:adjustRightInd w:val="0"/>
              <w:snapToGrid w:val="0"/>
              <w:rPr>
                <w:rFonts w:asciiTheme="minorEastAsia" w:eastAsiaTheme="minorEastAsia" w:hAnsiTheme="minorEastAsia" w:hint="default"/>
                <w:spacing w:val="-1"/>
                <w:szCs w:val="21"/>
              </w:rPr>
            </w:pPr>
          </w:p>
          <w:p w14:paraId="20A9C0C0" w14:textId="77777777" w:rsidR="00D97232" w:rsidRPr="007D2BA9" w:rsidRDefault="00D97232" w:rsidP="00D919F9">
            <w:pPr>
              <w:adjustRightInd w:val="0"/>
              <w:snapToGrid w:val="0"/>
              <w:jc w:val="right"/>
              <w:rPr>
                <w:rFonts w:asciiTheme="minorEastAsia" w:eastAsiaTheme="minorEastAsia" w:hAnsiTheme="minorEastAsia" w:hint="default"/>
                <w:spacing w:val="-1"/>
                <w:szCs w:val="21"/>
              </w:rPr>
            </w:pPr>
            <w:r w:rsidRPr="007D2BA9">
              <w:rPr>
                <w:rFonts w:asciiTheme="minorEastAsia" w:eastAsiaTheme="minorEastAsia" w:hAnsiTheme="minorEastAsia"/>
                <w:spacing w:val="-1"/>
                <w:szCs w:val="21"/>
              </w:rPr>
              <w:t>円</w:t>
            </w:r>
          </w:p>
        </w:tc>
        <w:tc>
          <w:tcPr>
            <w:tcW w:w="1134" w:type="dxa"/>
            <w:vMerge/>
            <w:tcBorders>
              <w:bottom w:val="nil"/>
            </w:tcBorders>
          </w:tcPr>
          <w:p w14:paraId="2B5449F0" w14:textId="77777777" w:rsidR="00D97232" w:rsidRPr="007D2BA9" w:rsidRDefault="00D97232" w:rsidP="00D919F9">
            <w:pPr>
              <w:adjustRightInd w:val="0"/>
              <w:snapToGrid w:val="0"/>
              <w:rPr>
                <w:rFonts w:asciiTheme="minorEastAsia" w:eastAsiaTheme="minorEastAsia" w:hAnsiTheme="minorEastAsia" w:hint="default"/>
                <w:spacing w:val="-1"/>
                <w:szCs w:val="21"/>
              </w:rPr>
            </w:pPr>
          </w:p>
        </w:tc>
        <w:tc>
          <w:tcPr>
            <w:tcW w:w="2698" w:type="dxa"/>
          </w:tcPr>
          <w:p w14:paraId="5BA53AE7" w14:textId="77777777" w:rsidR="00D97232" w:rsidRPr="007D2BA9" w:rsidRDefault="00D97232" w:rsidP="00D919F9">
            <w:pPr>
              <w:adjustRightInd w:val="0"/>
              <w:snapToGrid w:val="0"/>
              <w:rPr>
                <w:rFonts w:asciiTheme="minorEastAsia" w:eastAsiaTheme="minorEastAsia" w:hAnsiTheme="minorEastAsia" w:hint="default"/>
                <w:spacing w:val="-1"/>
                <w:szCs w:val="21"/>
              </w:rPr>
            </w:pPr>
          </w:p>
          <w:p w14:paraId="6CD18B07" w14:textId="77777777" w:rsidR="00D97232" w:rsidRPr="007D2BA9" w:rsidRDefault="00D97232" w:rsidP="00D919F9">
            <w:pPr>
              <w:adjustRightInd w:val="0"/>
              <w:snapToGrid w:val="0"/>
              <w:jc w:val="right"/>
              <w:rPr>
                <w:rFonts w:asciiTheme="minorEastAsia" w:eastAsiaTheme="minorEastAsia" w:hAnsiTheme="minorEastAsia" w:hint="default"/>
                <w:spacing w:val="-1"/>
                <w:szCs w:val="21"/>
              </w:rPr>
            </w:pPr>
            <w:r w:rsidRPr="007D2BA9">
              <w:rPr>
                <w:rFonts w:asciiTheme="minorEastAsia" w:eastAsiaTheme="minorEastAsia" w:hAnsiTheme="minorEastAsia"/>
                <w:spacing w:val="-1"/>
                <w:szCs w:val="21"/>
              </w:rPr>
              <w:t>円</w:t>
            </w:r>
          </w:p>
        </w:tc>
      </w:tr>
    </w:tbl>
    <w:p w14:paraId="5D78F869" w14:textId="77777777" w:rsidR="00D97232" w:rsidRPr="00DB21F1" w:rsidRDefault="00D97232" w:rsidP="00D97232">
      <w:pPr>
        <w:adjustRightInd w:val="0"/>
        <w:snapToGrid w:val="0"/>
        <w:rPr>
          <w:rFonts w:asciiTheme="minorEastAsia" w:eastAsiaTheme="minorEastAsia" w:hAnsiTheme="minorEastAsia" w:hint="default"/>
          <w:spacing w:val="-1"/>
          <w:sz w:val="28"/>
          <w:szCs w:val="24"/>
        </w:rPr>
      </w:pPr>
    </w:p>
    <w:p w14:paraId="04DEAFB6" w14:textId="77777777" w:rsidR="00D97232" w:rsidRPr="00DB21F1" w:rsidRDefault="00D97232" w:rsidP="00D97232">
      <w:pPr>
        <w:adjustRightInd w:val="0"/>
        <w:snapToGrid w:val="0"/>
        <w:rPr>
          <w:rFonts w:asciiTheme="minorEastAsia" w:eastAsiaTheme="minorEastAsia" w:hAnsiTheme="minorEastAsia" w:hint="default"/>
          <w:spacing w:val="-1"/>
          <w:sz w:val="28"/>
          <w:szCs w:val="24"/>
        </w:rPr>
      </w:pPr>
    </w:p>
    <w:p w14:paraId="6E078B3E" w14:textId="77777777" w:rsidR="00D97232" w:rsidRDefault="00D97232" w:rsidP="00D97232">
      <w:pPr>
        <w:adjustRightInd w:val="0"/>
        <w:snapToGrid w:val="0"/>
        <w:rPr>
          <w:rFonts w:asciiTheme="majorEastAsia" w:eastAsiaTheme="majorEastAsia" w:hAnsiTheme="majorEastAsia" w:hint="default"/>
          <w:spacing w:val="-1"/>
          <w:sz w:val="24"/>
          <w:szCs w:val="24"/>
        </w:rPr>
      </w:pPr>
      <w:r>
        <w:rPr>
          <w:rFonts w:asciiTheme="majorEastAsia" w:eastAsiaTheme="majorEastAsia" w:hAnsiTheme="majorEastAsia"/>
          <w:spacing w:val="-1"/>
          <w:sz w:val="28"/>
          <w:szCs w:val="24"/>
        </w:rPr>
        <w:t xml:space="preserve">　　    </w:t>
      </w:r>
      <w:r>
        <w:rPr>
          <w:rFonts w:asciiTheme="majorEastAsia" w:eastAsiaTheme="majorEastAsia" w:hAnsiTheme="majorEastAsia" w:hint="default"/>
          <w:spacing w:val="-1"/>
          <w:sz w:val="28"/>
          <w:szCs w:val="24"/>
        </w:rPr>
        <w:t xml:space="preserve">  </w:t>
      </w:r>
      <w:r>
        <w:rPr>
          <w:rFonts w:asciiTheme="majorEastAsia" w:eastAsiaTheme="majorEastAsia" w:hAnsiTheme="majorEastAsia"/>
          <w:spacing w:val="-1"/>
          <w:sz w:val="28"/>
          <w:szCs w:val="24"/>
        </w:rPr>
        <w:t xml:space="preserve">　　    </w:t>
      </w:r>
      <w:r w:rsidRPr="007D2BA9">
        <w:rPr>
          <w:rFonts w:asciiTheme="majorEastAsia" w:eastAsiaTheme="majorEastAsia" w:hAnsiTheme="majorEastAsia"/>
          <w:spacing w:val="-1"/>
          <w:sz w:val="24"/>
          <w:szCs w:val="24"/>
        </w:rPr>
        <w:t>＜ ０ 円</w:t>
      </w:r>
    </w:p>
    <w:p w14:paraId="3275B738" w14:textId="77777777" w:rsidR="00D97232" w:rsidRDefault="00D97232" w:rsidP="00D97232">
      <w:pPr>
        <w:adjustRightInd w:val="0"/>
        <w:snapToGrid w:val="0"/>
        <w:rPr>
          <w:rFonts w:asciiTheme="majorEastAsia" w:eastAsiaTheme="majorEastAsia" w:hAnsiTheme="majorEastAsia" w:hint="default"/>
          <w:spacing w:val="-1"/>
          <w:sz w:val="24"/>
          <w:szCs w:val="24"/>
        </w:rPr>
      </w:pPr>
    </w:p>
    <w:sectPr w:rsidR="00D97232" w:rsidSect="00316B17">
      <w:footnotePr>
        <w:numRestart w:val="eachPage"/>
      </w:footnotePr>
      <w:endnotePr>
        <w:numFmt w:val="decimal"/>
      </w:endnotePr>
      <w:pgSz w:w="11906" w:h="16838" w:code="9"/>
      <w:pgMar w:top="851" w:right="1134" w:bottom="1134" w:left="1134" w:header="1134" w:footer="0" w:gutter="0"/>
      <w:cols w:space="720"/>
      <w:docGrid w:type="linesAndChars" w:linePitch="30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DA76" w14:textId="77777777" w:rsidR="00316B17" w:rsidRDefault="00316B17">
      <w:pPr>
        <w:spacing w:before="358"/>
        <w:rPr>
          <w:rFonts w:hint="default"/>
        </w:rPr>
      </w:pPr>
      <w:r>
        <w:continuationSeparator/>
      </w:r>
    </w:p>
  </w:endnote>
  <w:endnote w:type="continuationSeparator" w:id="0">
    <w:p w14:paraId="09759C5F" w14:textId="77777777" w:rsidR="00316B17" w:rsidRDefault="00316B1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88D97" w14:textId="77777777" w:rsidR="00316B17" w:rsidRDefault="00316B17">
      <w:pPr>
        <w:spacing w:before="358"/>
        <w:rPr>
          <w:rFonts w:hint="default"/>
        </w:rPr>
      </w:pPr>
      <w:r>
        <w:continuationSeparator/>
      </w:r>
    </w:p>
  </w:footnote>
  <w:footnote w:type="continuationSeparator" w:id="0">
    <w:p w14:paraId="525F7BF8" w14:textId="77777777" w:rsidR="00316B17" w:rsidRDefault="00316B1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D66BD"/>
    <w:multiLevelType w:val="hybridMultilevel"/>
    <w:tmpl w:val="1EFCEB5A"/>
    <w:lvl w:ilvl="0" w:tplc="307EC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2C69FA"/>
    <w:multiLevelType w:val="hybridMultilevel"/>
    <w:tmpl w:val="DF5A41AC"/>
    <w:lvl w:ilvl="0" w:tplc="4B10FF12">
      <w:start w:val="1"/>
      <w:numFmt w:val="decimalFullWidth"/>
      <w:lvlText w:val="%1．"/>
      <w:lvlJc w:val="left"/>
      <w:pPr>
        <w:ind w:left="603" w:hanging="48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7"/>
  <w:hyphenationZone w:val="0"/>
  <w:drawingGridHorizontalSpacing w:val="378"/>
  <w:drawingGridVerticalSpacing w:val="309"/>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06"/>
    <w:rsid w:val="000045A8"/>
    <w:rsid w:val="000410F7"/>
    <w:rsid w:val="000540FE"/>
    <w:rsid w:val="00061DBD"/>
    <w:rsid w:val="00192970"/>
    <w:rsid w:val="0019759C"/>
    <w:rsid w:val="001B2A86"/>
    <w:rsid w:val="001F5C7B"/>
    <w:rsid w:val="00262EDC"/>
    <w:rsid w:val="00316B17"/>
    <w:rsid w:val="00350A47"/>
    <w:rsid w:val="00362264"/>
    <w:rsid w:val="003772C1"/>
    <w:rsid w:val="003E0ADE"/>
    <w:rsid w:val="003E5FAF"/>
    <w:rsid w:val="004319D2"/>
    <w:rsid w:val="0045642D"/>
    <w:rsid w:val="00471BC5"/>
    <w:rsid w:val="00480CF4"/>
    <w:rsid w:val="004B3CB3"/>
    <w:rsid w:val="004E0B0A"/>
    <w:rsid w:val="004F6767"/>
    <w:rsid w:val="005308A0"/>
    <w:rsid w:val="00590127"/>
    <w:rsid w:val="005C0848"/>
    <w:rsid w:val="005D4406"/>
    <w:rsid w:val="00607D4D"/>
    <w:rsid w:val="006B69DE"/>
    <w:rsid w:val="006B77C0"/>
    <w:rsid w:val="006E1F13"/>
    <w:rsid w:val="00710477"/>
    <w:rsid w:val="0074138E"/>
    <w:rsid w:val="00756A31"/>
    <w:rsid w:val="00795939"/>
    <w:rsid w:val="007B51A4"/>
    <w:rsid w:val="007C23FC"/>
    <w:rsid w:val="007F4951"/>
    <w:rsid w:val="00801768"/>
    <w:rsid w:val="008107B7"/>
    <w:rsid w:val="0081203B"/>
    <w:rsid w:val="00821558"/>
    <w:rsid w:val="00842160"/>
    <w:rsid w:val="008526CF"/>
    <w:rsid w:val="00890352"/>
    <w:rsid w:val="008A393D"/>
    <w:rsid w:val="008C2333"/>
    <w:rsid w:val="00942A54"/>
    <w:rsid w:val="00944891"/>
    <w:rsid w:val="00967CB1"/>
    <w:rsid w:val="00996C37"/>
    <w:rsid w:val="009D0514"/>
    <w:rsid w:val="009F1395"/>
    <w:rsid w:val="00A11C4C"/>
    <w:rsid w:val="00A372DA"/>
    <w:rsid w:val="00AD10CF"/>
    <w:rsid w:val="00AE1DB8"/>
    <w:rsid w:val="00B20B61"/>
    <w:rsid w:val="00B244AA"/>
    <w:rsid w:val="00B51E12"/>
    <w:rsid w:val="00B64030"/>
    <w:rsid w:val="00C240E2"/>
    <w:rsid w:val="00C56522"/>
    <w:rsid w:val="00C65BF9"/>
    <w:rsid w:val="00C74636"/>
    <w:rsid w:val="00C80910"/>
    <w:rsid w:val="00CB535F"/>
    <w:rsid w:val="00CC199C"/>
    <w:rsid w:val="00CF7BD0"/>
    <w:rsid w:val="00D42D88"/>
    <w:rsid w:val="00D43105"/>
    <w:rsid w:val="00D56FE2"/>
    <w:rsid w:val="00D919F9"/>
    <w:rsid w:val="00D9530D"/>
    <w:rsid w:val="00D97232"/>
    <w:rsid w:val="00DB08B1"/>
    <w:rsid w:val="00DB21F1"/>
    <w:rsid w:val="00DC48C9"/>
    <w:rsid w:val="00DE03A6"/>
    <w:rsid w:val="00DF6CDC"/>
    <w:rsid w:val="00E16B15"/>
    <w:rsid w:val="00E25AE7"/>
    <w:rsid w:val="00E77429"/>
    <w:rsid w:val="00EE6597"/>
    <w:rsid w:val="00F13718"/>
    <w:rsid w:val="00F31CCD"/>
    <w:rsid w:val="00F65518"/>
    <w:rsid w:val="00FB6D31"/>
    <w:rsid w:val="00FF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A382EF"/>
  <w15:docId w15:val="{9F0AA16A-604A-4CB4-8B02-2E2D6BD3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AE7"/>
    <w:pPr>
      <w:tabs>
        <w:tab w:val="center" w:pos="4252"/>
        <w:tab w:val="right" w:pos="8504"/>
      </w:tabs>
      <w:snapToGrid w:val="0"/>
    </w:pPr>
  </w:style>
  <w:style w:type="character" w:customStyle="1" w:styleId="a4">
    <w:name w:val="ヘッダー (文字)"/>
    <w:basedOn w:val="a0"/>
    <w:link w:val="a3"/>
    <w:uiPriority w:val="99"/>
    <w:rsid w:val="00E25AE7"/>
    <w:rPr>
      <w:rFonts w:ascii="Times New Roman" w:hAnsi="Times New Roman"/>
      <w:color w:val="000000"/>
      <w:sz w:val="21"/>
    </w:rPr>
  </w:style>
  <w:style w:type="paragraph" w:styleId="a5">
    <w:name w:val="footer"/>
    <w:basedOn w:val="a"/>
    <w:link w:val="a6"/>
    <w:uiPriority w:val="99"/>
    <w:unhideWhenUsed/>
    <w:rsid w:val="00E25AE7"/>
    <w:pPr>
      <w:tabs>
        <w:tab w:val="center" w:pos="4252"/>
        <w:tab w:val="right" w:pos="8504"/>
      </w:tabs>
      <w:snapToGrid w:val="0"/>
    </w:pPr>
  </w:style>
  <w:style w:type="character" w:customStyle="1" w:styleId="a6">
    <w:name w:val="フッター (文字)"/>
    <w:basedOn w:val="a0"/>
    <w:link w:val="a5"/>
    <w:uiPriority w:val="99"/>
    <w:rsid w:val="00E25AE7"/>
    <w:rPr>
      <w:rFonts w:ascii="Times New Roman" w:hAnsi="Times New Roman"/>
      <w:color w:val="000000"/>
      <w:sz w:val="21"/>
    </w:rPr>
  </w:style>
  <w:style w:type="paragraph" w:styleId="a7">
    <w:name w:val="List Paragraph"/>
    <w:basedOn w:val="a"/>
    <w:uiPriority w:val="34"/>
    <w:qFormat/>
    <w:rsid w:val="00FB6D31"/>
    <w:pPr>
      <w:ind w:leftChars="400" w:left="840"/>
    </w:pPr>
  </w:style>
  <w:style w:type="paragraph" w:styleId="a8">
    <w:name w:val="Balloon Text"/>
    <w:basedOn w:val="a"/>
    <w:link w:val="a9"/>
    <w:uiPriority w:val="99"/>
    <w:semiHidden/>
    <w:unhideWhenUsed/>
    <w:rsid w:val="00942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A54"/>
    <w:rPr>
      <w:rFonts w:asciiTheme="majorHAnsi" w:eastAsiaTheme="majorEastAsia" w:hAnsiTheme="majorHAnsi" w:cstheme="majorBidi"/>
      <w:color w:val="000000"/>
      <w:sz w:val="18"/>
      <w:szCs w:val="18"/>
    </w:rPr>
  </w:style>
  <w:style w:type="table" w:styleId="aa">
    <w:name w:val="Table Grid"/>
    <w:basedOn w:val="a1"/>
    <w:uiPriority w:val="59"/>
    <w:rsid w:val="00DB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225</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指定発送文</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指定発送文</dc:title>
  <dc:creator>fujimura</dc:creator>
  <cp:lastModifiedBy>YS-24</cp:lastModifiedBy>
  <cp:revision>27</cp:revision>
  <cp:lastPrinted>2021-03-18T02:59:00Z</cp:lastPrinted>
  <dcterms:created xsi:type="dcterms:W3CDTF">2020-03-30T02:17:00Z</dcterms:created>
  <dcterms:modified xsi:type="dcterms:W3CDTF">2021-03-30T05:01:00Z</dcterms:modified>
</cp:coreProperties>
</file>